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71" w:rsidRPr="007A4BE5" w:rsidRDefault="00632571" w:rsidP="007A4BE5">
      <w:pPr>
        <w:spacing w:after="0"/>
      </w:pPr>
      <w:r w:rsidRPr="007A4BE5">
        <w:t>CAREER EDUCATION COMPETENCIES</w:t>
      </w:r>
      <w:r w:rsidR="009173E3" w:rsidRPr="007A4BE5">
        <w:t>: A</w:t>
      </w:r>
      <w:r w:rsidRPr="007A4BE5">
        <w:t xml:space="preserve"> CHECKLIST</w:t>
      </w:r>
    </w:p>
    <w:p w:rsidR="007A4BE5" w:rsidRDefault="00AA201D" w:rsidP="007A4BE5">
      <w:pPr>
        <w:spacing w:after="0"/>
      </w:pPr>
      <w:r w:rsidRPr="007A4BE5">
        <w:t>Student’s Name:</w:t>
      </w:r>
      <w:r w:rsidRPr="007A4BE5">
        <w:tab/>
      </w:r>
      <w:r w:rsidRPr="007A4BE5">
        <w:tab/>
      </w:r>
      <w:r w:rsidRPr="007A4BE5">
        <w:tab/>
      </w:r>
      <w:r w:rsidRPr="007A4BE5">
        <w:tab/>
      </w:r>
      <w:r w:rsidRPr="007A4BE5">
        <w:tab/>
      </w:r>
      <w:r w:rsidRPr="007A4BE5">
        <w:tab/>
      </w:r>
      <w:r w:rsidRPr="007A4BE5">
        <w:tab/>
      </w:r>
    </w:p>
    <w:p w:rsidR="00AA201D" w:rsidRPr="007A4BE5" w:rsidRDefault="00AA201D" w:rsidP="007A4BE5">
      <w:pPr>
        <w:spacing w:after="0"/>
      </w:pPr>
      <w:r w:rsidRPr="007A4BE5">
        <w:t>Date:</w:t>
      </w:r>
    </w:p>
    <w:p w:rsidR="007A4BE5" w:rsidRDefault="00AA201D" w:rsidP="007A4BE5">
      <w:pPr>
        <w:spacing w:after="0"/>
      </w:pPr>
      <w:r w:rsidRPr="007A4BE5">
        <w:t>Observer:</w:t>
      </w:r>
      <w:r w:rsidRPr="007A4BE5">
        <w:tab/>
      </w:r>
      <w:r w:rsidRPr="007A4BE5">
        <w:tab/>
      </w:r>
      <w:r w:rsidRPr="007A4BE5">
        <w:tab/>
      </w:r>
      <w:r w:rsidRPr="007A4BE5">
        <w:tab/>
      </w:r>
      <w:r w:rsidRPr="007A4BE5">
        <w:tab/>
      </w:r>
      <w:r w:rsidRPr="007A4BE5">
        <w:tab/>
        <w:t xml:space="preserve">    </w:t>
      </w:r>
    </w:p>
    <w:p w:rsidR="00AA201D" w:rsidRPr="007A4BE5" w:rsidRDefault="00AA201D" w:rsidP="007A4BE5">
      <w:pPr>
        <w:spacing w:after="0"/>
      </w:pPr>
      <w:r w:rsidRPr="007A4BE5">
        <w:t>Observation Site:</w:t>
      </w:r>
    </w:p>
    <w:p w:rsidR="00632571" w:rsidRPr="007A4BE5" w:rsidRDefault="00632571" w:rsidP="007A4BE5">
      <w:pPr>
        <w:spacing w:after="0"/>
      </w:pPr>
      <w:r w:rsidRPr="007A4BE5">
        <w:t>Preschool Competencies</w:t>
      </w:r>
    </w:p>
    <w:p w:rsidR="00632571" w:rsidRPr="007A4BE5" w:rsidRDefault="00632571" w:rsidP="007A4BE5">
      <w:pPr>
        <w:spacing w:after="0"/>
      </w:pPr>
      <w:r w:rsidRPr="007A4BE5">
        <w:t>Learning to Listen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Orients toward the speaker</w:t>
      </w:r>
      <w:r w:rsidR="001644EE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Attends to the speaker</w:t>
      </w:r>
      <w:r w:rsid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Responds (smiles, laughs, coos) to the speaker</w:t>
      </w:r>
      <w:r w:rsidR="001644EE" w:rsidRPr="007A4BE5">
        <w:t>.</w:t>
      </w:r>
      <w:proofErr w:type="gramEnd"/>
    </w:p>
    <w:p w:rsidR="00632571" w:rsidRPr="007A4BE5" w:rsidRDefault="00632571" w:rsidP="007A4BE5">
      <w:pPr>
        <w:spacing w:after="0"/>
      </w:pPr>
      <w:r w:rsidRPr="007A4BE5">
        <w:t>Learning to Follow Directions</w:t>
      </w:r>
    </w:p>
    <w:p w:rsidR="00632571" w:rsidRPr="007A4BE5" w:rsidRDefault="00632571" w:rsidP="007A4BE5">
      <w:pPr>
        <w:spacing w:after="0"/>
        <w:ind w:firstLine="720"/>
      </w:pPr>
      <w:r w:rsidRPr="007A4BE5">
        <w:t xml:space="preserve">Follows the teacher’s movement (such as in </w:t>
      </w:r>
      <w:r w:rsidR="00963489" w:rsidRPr="007A4BE5">
        <w:t>hand-under-hand or</w:t>
      </w:r>
      <w:r w:rsidRPr="007A4BE5">
        <w:t xml:space="preserve"> hand-over-hand manipulation of tools)</w:t>
      </w:r>
      <w:proofErr w:type="gramStart"/>
      <w:r w:rsidR="007A4BE5">
        <w:t>.</w:t>
      </w:r>
      <w:r w:rsidR="001644EE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r w:rsidRPr="007A4BE5">
        <w:t>Follows one-word directions (like “sit” or “stand”)</w:t>
      </w:r>
      <w:r w:rsidR="001644EE" w:rsidRPr="007A4BE5">
        <w:t>.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Follows more complex directions (for example, “Get your coat,” “Get your backpack,” or “pick up your toys</w:t>
      </w:r>
      <w:r w:rsidR="00545476" w:rsidRPr="007A4BE5">
        <w:t>”)</w:t>
      </w:r>
      <w:r w:rsidR="001644EE" w:rsidRPr="007A4BE5">
        <w:t>.</w:t>
      </w:r>
      <w:proofErr w:type="gramEnd"/>
    </w:p>
    <w:p w:rsidR="00632571" w:rsidRPr="007A4BE5" w:rsidRDefault="00632571" w:rsidP="007A4BE5">
      <w:pPr>
        <w:spacing w:after="0"/>
      </w:pPr>
      <w:r w:rsidRPr="007A4BE5">
        <w:t>Learning to Be Responsible</w:t>
      </w:r>
    </w:p>
    <w:p w:rsidR="00632571" w:rsidRPr="007A4BE5" w:rsidRDefault="00632571" w:rsidP="007A4BE5">
      <w:pPr>
        <w:spacing w:after="0"/>
        <w:ind w:firstLine="720"/>
      </w:pPr>
      <w:r w:rsidRPr="007A4BE5">
        <w:t>Takes turns at games and waits in line at school</w:t>
      </w:r>
      <w:r w:rsidR="001644EE" w:rsidRPr="007A4BE5">
        <w:t>.</w:t>
      </w:r>
    </w:p>
    <w:p w:rsidR="00632571" w:rsidRPr="007A4BE5" w:rsidRDefault="00632571" w:rsidP="007A4BE5">
      <w:pPr>
        <w:spacing w:after="0"/>
        <w:ind w:firstLine="720"/>
      </w:pPr>
      <w:r w:rsidRPr="007A4BE5">
        <w:t>Puts his or her clothes and supplies where they belong</w:t>
      </w:r>
      <w:r w:rsidR="001644EE" w:rsidRPr="007A4BE5">
        <w:t>.</w:t>
      </w:r>
    </w:p>
    <w:p w:rsidR="00632571" w:rsidRPr="007A4BE5" w:rsidRDefault="00632571" w:rsidP="007A4BE5">
      <w:pPr>
        <w:spacing w:after="0"/>
        <w:ind w:firstLine="720"/>
      </w:pPr>
      <w:r w:rsidRPr="007A4BE5">
        <w:t>Follows class rules (such as no running, no hitting, and rais</w:t>
      </w:r>
      <w:r w:rsidR="001644EE" w:rsidRPr="007A4BE5">
        <w:t>e</w:t>
      </w:r>
      <w:r w:rsidRPr="007A4BE5">
        <w:t xml:space="preserve"> your hand to</w:t>
      </w:r>
      <w:r w:rsidR="001644EE" w:rsidRPr="007A4BE5">
        <w:t xml:space="preserve"> be recognized before</w:t>
      </w:r>
      <w:r w:rsidRPr="007A4BE5">
        <w:t xml:space="preserve"> speak</w:t>
      </w:r>
      <w:r w:rsidR="001644EE" w:rsidRPr="007A4BE5">
        <w:t>ing</w:t>
      </w:r>
      <w:r w:rsidRPr="007A4BE5">
        <w:t>)</w:t>
      </w:r>
      <w:r w:rsidR="001644EE" w:rsidRPr="007A4BE5">
        <w:t>.</w:t>
      </w:r>
    </w:p>
    <w:p w:rsidR="00632571" w:rsidRPr="007A4BE5" w:rsidRDefault="00632571" w:rsidP="007A4BE5">
      <w:pPr>
        <w:spacing w:after="0"/>
      </w:pPr>
      <w:r w:rsidRPr="007A4BE5">
        <w:t>Learning Basic Organizational Skills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Uses a designated cubby to store school supplies and tools</w:t>
      </w:r>
      <w:r w:rsidR="00585799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Uses tools, such as a backpack, to keep up with personal items</w:t>
      </w:r>
      <w:r w:rsidR="00585799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r w:rsidRPr="007A4BE5">
        <w:t>Uses appropriate space, like a lipped tray, to store pieces of a project</w:t>
      </w:r>
      <w:r w:rsidR="00585799" w:rsidRPr="007A4BE5">
        <w:t>.</w:t>
      </w:r>
    </w:p>
    <w:p w:rsidR="00632571" w:rsidRPr="007A4BE5" w:rsidRDefault="00632571" w:rsidP="007A4BE5">
      <w:pPr>
        <w:spacing w:after="0"/>
      </w:pPr>
      <w:r w:rsidRPr="007A4BE5">
        <w:t>Fantasizing About Adult Roles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Participates in creative dramatics (for instance, classroom or school plays)</w:t>
      </w:r>
      <w:r w:rsidR="00585799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Engages adults (parents, grandparents, friends, neighbors, and community workers) in conversations about their work</w:t>
      </w:r>
      <w:r w:rsidR="00585799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Participates in make-believe/dress-up activities (such as playing school, hospital, fire station, or grocery store)</w:t>
      </w:r>
      <w:r w:rsidR="00585799" w:rsidRPr="007A4BE5">
        <w:t>.</w:t>
      </w:r>
      <w:proofErr w:type="gramEnd"/>
    </w:p>
    <w:p w:rsidR="00632571" w:rsidRPr="007A4BE5" w:rsidRDefault="00632571" w:rsidP="007A4BE5">
      <w:pPr>
        <w:spacing w:after="0"/>
      </w:pPr>
      <w:r w:rsidRPr="007A4BE5">
        <w:t>Learning to Play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Engages in play with other</w:t>
      </w:r>
      <w:r w:rsidR="0062017A" w:rsidRPr="007A4BE5">
        <w:t>s</w:t>
      </w:r>
      <w:r w:rsidRPr="007A4BE5">
        <w:t xml:space="preserve"> (board games, playground games, and </w:t>
      </w:r>
      <w:proofErr w:type="spellStart"/>
      <w:r w:rsidRPr="007A4BE5">
        <w:t>manipulatives</w:t>
      </w:r>
      <w:proofErr w:type="spellEnd"/>
      <w:r w:rsidRPr="007A4BE5">
        <w:t xml:space="preserve"> </w:t>
      </w:r>
      <w:r w:rsidR="001644EE" w:rsidRPr="007A4BE5">
        <w:t>such as</w:t>
      </w:r>
      <w:r w:rsidRPr="007A4BE5">
        <w:t xml:space="preserve"> LEGOS or Lincoln Logs)</w:t>
      </w:r>
      <w:r w:rsidR="00585799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r w:rsidRPr="007A4BE5">
        <w:t xml:space="preserve">Plays alone (reads, puts together </w:t>
      </w:r>
      <w:r w:rsidR="00585799" w:rsidRPr="007A4BE5">
        <w:t xml:space="preserve">jigsaw </w:t>
      </w:r>
      <w:r w:rsidRPr="007A4BE5">
        <w:t xml:space="preserve">puzzles, watches television or </w:t>
      </w:r>
      <w:r w:rsidR="00585799" w:rsidRPr="007A4BE5">
        <w:t>films</w:t>
      </w:r>
      <w:r w:rsidRPr="007A4BE5">
        <w:t>, listens to music, and so forth)</w:t>
      </w:r>
      <w:r w:rsidR="00585799" w:rsidRPr="007A4BE5">
        <w:t>.</w:t>
      </w:r>
    </w:p>
    <w:p w:rsidR="00242093" w:rsidRPr="007A4BE5" w:rsidRDefault="00242093" w:rsidP="007A4BE5">
      <w:pPr>
        <w:spacing w:after="0"/>
      </w:pPr>
      <w:r w:rsidRPr="007A4BE5">
        <w:br w:type="page"/>
      </w:r>
    </w:p>
    <w:p w:rsidR="00632571" w:rsidRPr="007A4BE5" w:rsidRDefault="00632571" w:rsidP="007A4BE5">
      <w:pPr>
        <w:spacing w:after="0"/>
      </w:pPr>
      <w:r w:rsidRPr="007A4BE5">
        <w:lastRenderedPageBreak/>
        <w:t>Elementary Competencies</w:t>
      </w:r>
    </w:p>
    <w:p w:rsidR="00632571" w:rsidRPr="007A4BE5" w:rsidRDefault="00632571" w:rsidP="007A4BE5">
      <w:pPr>
        <w:spacing w:after="0"/>
      </w:pPr>
      <w:r w:rsidRPr="007A4BE5">
        <w:t>Learning to Follow More Complex Instructions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Follows oral or written directions to order materials from a variety of sources</w:t>
      </w:r>
      <w:r w:rsidR="00AF214B" w:rsidRPr="007A4BE5">
        <w:t xml:space="preserve"> that provide specialized learning or recreational reading materials for people who are blind or partially sighted.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Follows oral or written directions to complete classroom assignments and homework</w:t>
      </w:r>
      <w:r w:rsidR="00585799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Follows oral or written directions to complete correspondence (letters, cards, e-mail messages, and so</w:t>
      </w:r>
      <w:r w:rsidR="00EB2E2C" w:rsidRPr="007A4BE5">
        <w:t xml:space="preserve"> </w:t>
      </w:r>
      <w:r w:rsidRPr="007A4BE5">
        <w:t>forth)</w:t>
      </w:r>
      <w:r w:rsidR="00585799" w:rsidRPr="007A4BE5">
        <w:t>.</w:t>
      </w:r>
      <w:proofErr w:type="gramEnd"/>
    </w:p>
    <w:p w:rsidR="00632571" w:rsidRPr="007A4BE5" w:rsidRDefault="00632571" w:rsidP="007A4BE5">
      <w:pPr>
        <w:spacing w:after="0"/>
      </w:pPr>
      <w:r w:rsidRPr="007A4BE5">
        <w:t>Learning to Work Individually and in a Group</w:t>
      </w:r>
    </w:p>
    <w:p w:rsidR="00632571" w:rsidRPr="007A4BE5" w:rsidRDefault="00632571" w:rsidP="007A4BE5">
      <w:pPr>
        <w:spacing w:after="0"/>
        <w:ind w:firstLine="720"/>
      </w:pPr>
      <w:r w:rsidRPr="007A4BE5">
        <w:t>Initiates class work without prompting</w:t>
      </w:r>
      <w:r w:rsidR="00585799" w:rsidRPr="007A4BE5">
        <w:t>.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Works unassisted on classroom assignments, using adaptive tools and materials</w:t>
      </w:r>
      <w:r w:rsidR="00585799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r w:rsidRPr="007A4BE5">
        <w:t>Actively participates in and contributes to classroom academic projects, such as group reports or group</w:t>
      </w:r>
      <w:r w:rsidR="00EB2E2C" w:rsidRPr="007A4BE5">
        <w:t xml:space="preserve"> </w:t>
      </w:r>
      <w:r w:rsidRPr="007A4BE5">
        <w:t>experiences</w:t>
      </w:r>
      <w:r w:rsidR="00585799" w:rsidRPr="007A4BE5">
        <w:t>.</w:t>
      </w:r>
    </w:p>
    <w:p w:rsidR="00632571" w:rsidRPr="007A4BE5" w:rsidRDefault="00632571" w:rsidP="007A4BE5">
      <w:pPr>
        <w:spacing w:after="0"/>
        <w:ind w:firstLine="720"/>
      </w:pPr>
      <w:r w:rsidRPr="007A4BE5">
        <w:t>Actively participates in class projects such as bake sales and car washes</w:t>
      </w:r>
      <w:r w:rsidR="00585799" w:rsidRPr="007A4BE5">
        <w:t>.</w:t>
      </w:r>
    </w:p>
    <w:p w:rsidR="00632571" w:rsidRPr="007A4BE5" w:rsidRDefault="00632571" w:rsidP="007A4BE5">
      <w:pPr>
        <w:spacing w:after="0"/>
        <w:ind w:firstLine="720"/>
      </w:pPr>
      <w:r w:rsidRPr="007A4BE5">
        <w:t>Successfully engages</w:t>
      </w:r>
      <w:r w:rsidR="00AF214B" w:rsidRPr="007A4BE5">
        <w:t xml:space="preserve"> with peers during school or extracurricular projects.</w:t>
      </w:r>
    </w:p>
    <w:p w:rsidR="00632571" w:rsidRPr="007A4BE5" w:rsidRDefault="00632571" w:rsidP="007A4BE5">
      <w:pPr>
        <w:spacing w:after="0"/>
      </w:pPr>
      <w:r w:rsidRPr="007A4BE5">
        <w:t>Learning to Respond Appropriately to Adults and Peers</w:t>
      </w:r>
    </w:p>
    <w:p w:rsidR="00632571" w:rsidRPr="007A4BE5" w:rsidRDefault="00632571" w:rsidP="007A4BE5">
      <w:pPr>
        <w:spacing w:after="0"/>
        <w:ind w:firstLine="720"/>
      </w:pPr>
      <w:r w:rsidRPr="007A4BE5">
        <w:t>Successfully engages peers in conversations</w:t>
      </w:r>
      <w:r w:rsidR="00585799" w:rsidRPr="007A4BE5">
        <w:t>.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Actively engaged with peers during free time</w:t>
      </w:r>
      <w:r w:rsidR="00585799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r w:rsidRPr="007A4BE5">
        <w:t>Understands the rules o</w:t>
      </w:r>
      <w:r w:rsidR="0053397D" w:rsidRPr="007A4BE5">
        <w:t>f interacting with adults (</w:t>
      </w:r>
      <w:r w:rsidR="00585799" w:rsidRPr="007A4BE5">
        <w:t>for example, doesn’t interrupt, waits to be acknowledged before speaking, and so forth</w:t>
      </w:r>
      <w:r w:rsidRPr="007A4BE5">
        <w:t>)</w:t>
      </w:r>
      <w:r w:rsidR="00585799" w:rsidRPr="007A4BE5">
        <w:t>.</w:t>
      </w:r>
    </w:p>
    <w:p w:rsidR="00632571" w:rsidRPr="007A4BE5" w:rsidRDefault="00632571" w:rsidP="007A4BE5">
      <w:pPr>
        <w:spacing w:after="0"/>
        <w:ind w:firstLine="720"/>
      </w:pPr>
      <w:r w:rsidRPr="007A4BE5">
        <w:t>Exchanges pleasantries with adults (for example, says “Hello” to a cafeteria worker before he or she</w:t>
      </w:r>
      <w:r w:rsidR="00EB2E2C" w:rsidRPr="007A4BE5">
        <w:t xml:space="preserve"> </w:t>
      </w:r>
      <w:r w:rsidRPr="007A4BE5">
        <w:t>places a lunch order and “Thank You</w:t>
      </w:r>
      <w:r w:rsidR="0062017A" w:rsidRPr="007A4BE5">
        <w:t>” when the order</w:t>
      </w:r>
      <w:r w:rsidR="00585799" w:rsidRPr="007A4BE5">
        <w:t xml:space="preserve"> is received</w:t>
      </w:r>
      <w:r w:rsidR="00EB2E2C" w:rsidRPr="007A4BE5">
        <w:t>)</w:t>
      </w:r>
      <w:r w:rsidR="00585799" w:rsidRPr="007A4BE5">
        <w:t>.</w:t>
      </w:r>
    </w:p>
    <w:p w:rsidR="00632571" w:rsidRPr="007A4BE5" w:rsidRDefault="00632571" w:rsidP="007A4BE5">
      <w:pPr>
        <w:spacing w:after="0"/>
      </w:pPr>
      <w:r w:rsidRPr="007A4BE5">
        <w:t>Learning To Be Responsible For Actions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Puts his/her materials away in an appropriate location (classroom, cupboard, backpack, closet, or locker)</w:t>
      </w:r>
      <w:r w:rsidR="00585799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r w:rsidRPr="007A4BE5">
        <w:t>Brings assistive devices to class in working order (charged audiotape recorders and electronic note takers, for instance</w:t>
      </w:r>
      <w:r w:rsidR="0062017A" w:rsidRPr="007A4BE5">
        <w:t>)</w:t>
      </w:r>
      <w:r w:rsidR="00585799" w:rsidRPr="007A4BE5">
        <w:t>.</w:t>
      </w:r>
    </w:p>
    <w:p w:rsidR="00632571" w:rsidRPr="007A4BE5" w:rsidRDefault="00632571" w:rsidP="007A4BE5">
      <w:pPr>
        <w:spacing w:after="0"/>
        <w:ind w:firstLine="720"/>
      </w:pPr>
      <w:r w:rsidRPr="007A4BE5">
        <w:t>Brings low vision devices (like eyeglasses, magnifiers, and telescopes) to class</w:t>
      </w:r>
      <w:r w:rsidR="000473F3" w:rsidRPr="007A4BE5">
        <w:t>.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Demonstrates socially responsible behavior (such as covering his/her mouth when sneezing or coughing)</w:t>
      </w:r>
      <w:r w:rsidR="000473F3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Tidies his/her work area at the completion of any project</w:t>
      </w:r>
      <w:r w:rsidR="000473F3" w:rsidRPr="007A4BE5">
        <w:t>.</w:t>
      </w:r>
      <w:proofErr w:type="gramEnd"/>
    </w:p>
    <w:p w:rsidR="00632571" w:rsidRPr="007A4BE5" w:rsidRDefault="00632571" w:rsidP="007A4BE5">
      <w:pPr>
        <w:spacing w:after="0"/>
      </w:pPr>
      <w:r w:rsidRPr="007A4BE5">
        <w:t>Learning to Organize Work-School Materials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Uses a backpack or similar tool to manage assistive devices and materials</w:t>
      </w:r>
      <w:r w:rsidR="000473F3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r w:rsidRPr="007A4BE5">
        <w:t xml:space="preserve">Uses three-ring binders or similar tools to organize class assignments and </w:t>
      </w:r>
      <w:r w:rsidR="000473F3" w:rsidRPr="007A4BE5">
        <w:t>completed coursework.</w:t>
      </w:r>
    </w:p>
    <w:p w:rsidR="00632571" w:rsidRPr="007A4BE5" w:rsidRDefault="00257C8A" w:rsidP="007A4BE5">
      <w:pPr>
        <w:spacing w:after="0"/>
      </w:pPr>
      <w:r w:rsidRPr="007A4BE5">
        <w:t>Assuming Responsibilities at Home and at School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Uses a calendar to keep up with assignments, projects, or tests</w:t>
      </w:r>
      <w:r w:rsidR="000473F3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r w:rsidRPr="007A4BE5">
        <w:t>Keeps his/her desk tidy and can retrieve materials when asked to do so</w:t>
      </w:r>
      <w:r w:rsidR="000473F3" w:rsidRPr="007A4BE5">
        <w:t>.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Helps with simple, age-appropriate, household chores</w:t>
      </w:r>
      <w:r w:rsidR="000473F3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Helps younger children at school with classroom assignments or homework</w:t>
      </w:r>
      <w:r w:rsidR="000473F3" w:rsidRPr="007A4BE5">
        <w:t>.</w:t>
      </w:r>
      <w:proofErr w:type="gramEnd"/>
    </w:p>
    <w:p w:rsidR="00632571" w:rsidRPr="007A4BE5" w:rsidRDefault="00257C8A" w:rsidP="007A4BE5">
      <w:pPr>
        <w:spacing w:after="0"/>
        <w:ind w:firstLine="720"/>
      </w:pPr>
      <w:r w:rsidRPr="007A4BE5">
        <w:t>Identifying Different Work Roles and Assuming Them in Fantasy and Play</w:t>
      </w:r>
    </w:p>
    <w:p w:rsidR="00632571" w:rsidRPr="007A4BE5" w:rsidRDefault="00632571" w:rsidP="007A4BE5">
      <w:pPr>
        <w:spacing w:after="0"/>
        <w:ind w:left="720"/>
      </w:pPr>
      <w:r w:rsidRPr="007A4BE5">
        <w:t>Acts out play roles as physician, lawyer, pilot, teacher, and so forth</w:t>
      </w:r>
      <w:r w:rsidR="000473F3" w:rsidRPr="007A4BE5">
        <w:t>.</w:t>
      </w:r>
    </w:p>
    <w:p w:rsidR="00632571" w:rsidRPr="007A4BE5" w:rsidRDefault="00632571" w:rsidP="007A4BE5">
      <w:pPr>
        <w:spacing w:after="0"/>
        <w:ind w:firstLine="720"/>
      </w:pPr>
      <w:r w:rsidRPr="007A4BE5">
        <w:lastRenderedPageBreak/>
        <w:t>Talks about vocational dreams and aspirations (fantasizes about being a ballerina, football player, space</w:t>
      </w:r>
      <w:r w:rsidR="0053397D" w:rsidRPr="007A4BE5">
        <w:t xml:space="preserve"> </w:t>
      </w:r>
      <w:r w:rsidRPr="007A4BE5">
        <w:t>explorer, etc.)</w:t>
      </w:r>
      <w:r w:rsidR="000473F3" w:rsidRPr="007A4BE5">
        <w:t>.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Participates in class or school plays that include different work-related roles with appropriate costumes</w:t>
      </w:r>
      <w:r w:rsidR="00AF214B" w:rsidRPr="007A4BE5">
        <w:t xml:space="preserve"> </w:t>
      </w:r>
      <w:r w:rsidRPr="007A4BE5">
        <w:t>and actions</w:t>
      </w:r>
      <w:r w:rsidR="000473F3" w:rsidRPr="007A4BE5">
        <w:t>.</w:t>
      </w:r>
      <w:proofErr w:type="gramEnd"/>
    </w:p>
    <w:p w:rsidR="00632571" w:rsidRPr="007A4BE5" w:rsidRDefault="00257C8A" w:rsidP="007A4BE5">
      <w:pPr>
        <w:spacing w:after="0"/>
      </w:pPr>
      <w:r w:rsidRPr="007A4BE5">
        <w:t>Recognizing Different Community Workers</w:t>
      </w:r>
    </w:p>
    <w:p w:rsidR="00632571" w:rsidRPr="007A4BE5" w:rsidRDefault="00632571" w:rsidP="007A4BE5">
      <w:pPr>
        <w:spacing w:after="0"/>
        <w:ind w:firstLine="720"/>
      </w:pPr>
      <w:r w:rsidRPr="007A4BE5">
        <w:t>Identifies common community workers (police, firefighter, mail carrier, nurse, emergency medical</w:t>
      </w:r>
      <w:r w:rsidR="00257C8A" w:rsidRPr="007A4BE5">
        <w:t xml:space="preserve"> </w:t>
      </w:r>
      <w:r w:rsidRPr="007A4BE5">
        <w:t>services [EMS] worker, librarian, and so forth by describing the services they perform</w:t>
      </w:r>
      <w:r w:rsidR="000473F3" w:rsidRPr="007A4BE5">
        <w:t>.</w:t>
      </w:r>
    </w:p>
    <w:p w:rsidR="00632571" w:rsidRPr="007A4BE5" w:rsidRDefault="00632571" w:rsidP="007A4BE5">
      <w:pPr>
        <w:spacing w:after="0"/>
      </w:pPr>
      <w:r w:rsidRPr="007A4BE5">
        <w:t>Identify whom to call on in the event of an emergency (for instance: hospital worker, doctor, police,</w:t>
      </w:r>
      <w:r w:rsidR="00257C8A" w:rsidRPr="007A4BE5">
        <w:t xml:space="preserve"> </w:t>
      </w:r>
      <w:r w:rsidR="000473F3" w:rsidRPr="007A4BE5">
        <w:t xml:space="preserve">or </w:t>
      </w:r>
      <w:r w:rsidRPr="007A4BE5">
        <w:t>firefighter)</w:t>
      </w:r>
      <w:r w:rsidR="000473F3" w:rsidRPr="007A4BE5">
        <w:t>.</w:t>
      </w:r>
    </w:p>
    <w:p w:rsidR="00632571" w:rsidRPr="007A4BE5" w:rsidRDefault="00632571" w:rsidP="007A4BE5">
      <w:pPr>
        <w:spacing w:after="0"/>
        <w:ind w:firstLine="720"/>
      </w:pPr>
      <w:r w:rsidRPr="007A4BE5">
        <w:t xml:space="preserve">Demonstrates an understanding of the functions performed, </w:t>
      </w:r>
      <w:r w:rsidR="00AF214B" w:rsidRPr="007A4BE5">
        <w:t xml:space="preserve">clothing </w:t>
      </w:r>
      <w:r w:rsidRPr="007A4BE5">
        <w:t>worn, and types of experience</w:t>
      </w:r>
      <w:r w:rsidR="00257C8A" w:rsidRPr="007A4BE5">
        <w:t xml:space="preserve"> </w:t>
      </w:r>
      <w:r w:rsidRPr="007A4BE5">
        <w:t>necessary to engage in community service jobs</w:t>
      </w:r>
      <w:r w:rsidR="000473F3" w:rsidRPr="007A4BE5">
        <w:t>.</w:t>
      </w:r>
    </w:p>
    <w:p w:rsidR="00632571" w:rsidRPr="007A4BE5" w:rsidRDefault="00257C8A" w:rsidP="007A4BE5">
      <w:pPr>
        <w:spacing w:after="0"/>
      </w:pPr>
      <w:r w:rsidRPr="007A4BE5">
        <w:t>Understanding the Rewards of Work</w:t>
      </w:r>
    </w:p>
    <w:p w:rsidR="00632571" w:rsidRPr="007A4BE5" w:rsidRDefault="00632571" w:rsidP="007A4BE5">
      <w:pPr>
        <w:spacing w:after="0"/>
        <w:ind w:firstLine="720"/>
      </w:pPr>
      <w:r w:rsidRPr="007A4BE5">
        <w:t>Identifies the sum he/she can earn for specific tasks performed</w:t>
      </w:r>
      <w:r w:rsidR="000473F3" w:rsidRPr="007A4BE5">
        <w:t>.</w:t>
      </w:r>
    </w:p>
    <w:p w:rsidR="00632571" w:rsidRPr="007A4BE5" w:rsidRDefault="00632571" w:rsidP="007A4BE5">
      <w:pPr>
        <w:spacing w:after="0"/>
        <w:ind w:firstLine="720"/>
      </w:pPr>
      <w:r w:rsidRPr="007A4BE5">
        <w:t>Demonstrates an understanding of how payment for work is affected by sloppy or inadequate performance</w:t>
      </w:r>
      <w:r w:rsidR="000473F3" w:rsidRPr="007A4BE5">
        <w:t>.</w:t>
      </w:r>
    </w:p>
    <w:p w:rsidR="00632571" w:rsidRPr="007A4BE5" w:rsidRDefault="00632571" w:rsidP="007A4BE5">
      <w:pPr>
        <w:spacing w:after="0"/>
        <w:ind w:firstLine="720"/>
      </w:pPr>
      <w:r w:rsidRPr="007A4BE5">
        <w:t>Demonstrates an understanding of the consequences of nonperformance (the concept of no work equals</w:t>
      </w:r>
      <w:r w:rsidR="00257C8A" w:rsidRPr="007A4BE5">
        <w:t xml:space="preserve"> </w:t>
      </w:r>
      <w:r w:rsidRPr="007A4BE5">
        <w:t>no pay)</w:t>
      </w:r>
      <w:r w:rsidR="000473F3" w:rsidRPr="007A4BE5">
        <w:t>.</w:t>
      </w:r>
    </w:p>
    <w:p w:rsidR="00632571" w:rsidRPr="007A4BE5" w:rsidRDefault="00257C8A" w:rsidP="007A4BE5">
      <w:pPr>
        <w:spacing w:after="0"/>
      </w:pPr>
      <w:r w:rsidRPr="007A4BE5">
        <w:t>Learning to Solve Problems</w:t>
      </w:r>
    </w:p>
    <w:p w:rsidR="00632571" w:rsidRPr="007A4BE5" w:rsidRDefault="00632571" w:rsidP="007A4BE5">
      <w:pPr>
        <w:spacing w:after="0"/>
        <w:ind w:firstLine="720"/>
      </w:pPr>
      <w:r w:rsidRPr="007A4BE5">
        <w:t>Attempts to find things before he/she asks for help</w:t>
      </w:r>
      <w:r w:rsidR="000473F3" w:rsidRPr="007A4BE5">
        <w:t>.</w:t>
      </w:r>
    </w:p>
    <w:p w:rsidR="00632571" w:rsidRPr="007A4BE5" w:rsidRDefault="00632571" w:rsidP="007A4BE5">
      <w:pPr>
        <w:spacing w:after="0"/>
      </w:pPr>
      <w:r w:rsidRPr="007A4BE5">
        <w:t>Asks others how they have resolved problems and tries the ideas to see if they will work for him/her</w:t>
      </w:r>
      <w:r w:rsidR="000473F3" w:rsidRPr="007A4BE5">
        <w:t>.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Tries different approaches to problem solving, if the first attempt at solving a problem does not work</w:t>
      </w:r>
      <w:r w:rsidR="000473F3" w:rsidRPr="007A4BE5">
        <w:t>.</w:t>
      </w:r>
      <w:proofErr w:type="gramEnd"/>
    </w:p>
    <w:p w:rsidR="00632571" w:rsidRPr="007A4BE5" w:rsidRDefault="00257C8A" w:rsidP="007A4BE5">
      <w:pPr>
        <w:spacing w:after="0"/>
      </w:pPr>
      <w:r w:rsidRPr="007A4BE5">
        <w:t>Developing Good Communication Skills</w:t>
      </w:r>
    </w:p>
    <w:p w:rsidR="00632571" w:rsidRPr="007A4BE5" w:rsidRDefault="00632571" w:rsidP="007A4BE5">
      <w:pPr>
        <w:spacing w:after="0"/>
        <w:ind w:firstLine="720"/>
      </w:pPr>
      <w:r w:rsidRPr="007A4BE5">
        <w:t>Attends to others when they are speaking, as demonstrated by orienting towards the speaker, occasionally</w:t>
      </w:r>
      <w:r w:rsidR="00257C8A" w:rsidRPr="007A4BE5">
        <w:t xml:space="preserve"> </w:t>
      </w:r>
      <w:r w:rsidRPr="007A4BE5">
        <w:t xml:space="preserve">nodding his/her head, smiling or frowning at appropriate comments, </w:t>
      </w:r>
      <w:r w:rsidR="000473F3" w:rsidRPr="007A4BE5">
        <w:t xml:space="preserve">and </w:t>
      </w:r>
      <w:r w:rsidRPr="007A4BE5">
        <w:t>doing nothing else when</w:t>
      </w:r>
      <w:r w:rsidR="00257C8A" w:rsidRPr="007A4BE5">
        <w:t xml:space="preserve"> </w:t>
      </w:r>
      <w:r w:rsidRPr="007A4BE5">
        <w:t xml:space="preserve">someone is </w:t>
      </w:r>
      <w:r w:rsidR="000473F3" w:rsidRPr="007A4BE5">
        <w:t>speaking</w:t>
      </w:r>
      <w:r w:rsidR="00257C8A" w:rsidRPr="007A4BE5">
        <w:t xml:space="preserve"> except taking notes or</w:t>
      </w:r>
      <w:r w:rsidRPr="007A4BE5">
        <w:t xml:space="preserve"> listening</w:t>
      </w:r>
      <w:r w:rsidR="000473F3" w:rsidRPr="007A4BE5">
        <w:t>.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Responds appropriately when addressed by answering questions accurately, sharing topic-related information</w:t>
      </w:r>
      <w:r w:rsidR="00257C8A" w:rsidRPr="007A4BE5">
        <w:t xml:space="preserve"> </w:t>
      </w:r>
      <w:r w:rsidRPr="007A4BE5">
        <w:t xml:space="preserve">in a conversation, </w:t>
      </w:r>
      <w:r w:rsidR="000473F3" w:rsidRPr="007A4BE5">
        <w:t xml:space="preserve">and </w:t>
      </w:r>
      <w:r w:rsidRPr="007A4BE5">
        <w:t>waiting until the speaker has finished speaking before commenting</w:t>
      </w:r>
      <w:r w:rsidR="000473F3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r w:rsidRPr="007A4BE5">
        <w:t>Stay</w:t>
      </w:r>
      <w:r w:rsidR="000473F3" w:rsidRPr="007A4BE5">
        <w:t>s</w:t>
      </w:r>
      <w:r w:rsidRPr="007A4BE5">
        <w:t xml:space="preserve"> on topic in conversations and does not change the focus to him/herself, to some irrelevant detail, or</w:t>
      </w:r>
      <w:r w:rsidR="00257C8A" w:rsidRPr="007A4BE5">
        <w:t xml:space="preserve"> </w:t>
      </w:r>
      <w:r w:rsidRPr="007A4BE5">
        <w:t>to an unrelated topic</w:t>
      </w:r>
    </w:p>
    <w:p w:rsidR="00632571" w:rsidRPr="007A4BE5" w:rsidRDefault="00257C8A" w:rsidP="007A4BE5">
      <w:pPr>
        <w:spacing w:after="0"/>
      </w:pPr>
      <w:r w:rsidRPr="007A4BE5">
        <w:t>Developing Basic Academic Skills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Demonstrates grade-level reading skills usin</w:t>
      </w:r>
      <w:r w:rsidR="00257C8A" w:rsidRPr="007A4BE5">
        <w:t>g his or her preferred medium (b</w:t>
      </w:r>
      <w:r w:rsidRPr="007A4BE5">
        <w:t>raille, large prin</w:t>
      </w:r>
      <w:r w:rsidR="00257C8A" w:rsidRPr="007A4BE5">
        <w:t>t, recorded, or electronic format</w:t>
      </w:r>
      <w:r w:rsidRPr="007A4BE5">
        <w:t>)</w:t>
      </w:r>
      <w:r w:rsidR="000473F3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Demonstrates grade-level writing skills</w:t>
      </w:r>
      <w:r w:rsidR="000473F3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Demonstrates grade-level calculation skills</w:t>
      </w:r>
      <w:r w:rsidR="000473F3" w:rsidRPr="007A4BE5">
        <w:t>.</w:t>
      </w:r>
      <w:proofErr w:type="gramEnd"/>
    </w:p>
    <w:p w:rsidR="00242093" w:rsidRPr="007A4BE5" w:rsidRDefault="00242093" w:rsidP="007A4BE5">
      <w:pPr>
        <w:spacing w:after="0"/>
      </w:pPr>
      <w:r w:rsidRPr="007A4BE5">
        <w:br w:type="page"/>
      </w:r>
    </w:p>
    <w:p w:rsidR="00632571" w:rsidRPr="007A4BE5" w:rsidRDefault="00257C8A" w:rsidP="007A4BE5">
      <w:pPr>
        <w:spacing w:after="0"/>
      </w:pPr>
      <w:r w:rsidRPr="007A4BE5">
        <w:lastRenderedPageBreak/>
        <w:t>Middle School Competencies</w:t>
      </w:r>
    </w:p>
    <w:p w:rsidR="00632571" w:rsidRPr="007A4BE5" w:rsidRDefault="00257C8A" w:rsidP="007A4BE5">
      <w:pPr>
        <w:spacing w:after="0"/>
      </w:pPr>
      <w:r w:rsidRPr="007A4BE5">
        <w:t>Meeting Increased Demands for Organizing Time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Demonstrates the ability to organize school activities by arriving to classes on time with completed</w:t>
      </w:r>
      <w:r w:rsidR="00257C8A" w:rsidRPr="007A4BE5">
        <w:t xml:space="preserve"> </w:t>
      </w:r>
      <w:r w:rsidRPr="007A4BE5">
        <w:t>homework assignments</w:t>
      </w:r>
      <w:r w:rsidR="000473F3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Demonstrates the ability to organize school activities by participating in school clubs or groups</w:t>
      </w:r>
      <w:r w:rsidR="000473F3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Demonstrates the ability to organize school and extracurricular activities by participating in extracurricular</w:t>
      </w:r>
      <w:r w:rsidR="00257C8A" w:rsidRPr="007A4BE5">
        <w:t xml:space="preserve"> </w:t>
      </w:r>
      <w:r w:rsidRPr="007A4BE5">
        <w:t xml:space="preserve">activities routinely, and </w:t>
      </w:r>
      <w:r w:rsidR="00AF214B" w:rsidRPr="007A4BE5">
        <w:t xml:space="preserve">keeping up with </w:t>
      </w:r>
      <w:r w:rsidRPr="007A4BE5">
        <w:t>schoolwork</w:t>
      </w:r>
      <w:r w:rsidR="000473F3" w:rsidRPr="007A4BE5">
        <w:t>.</w:t>
      </w:r>
      <w:proofErr w:type="gramEnd"/>
    </w:p>
    <w:p w:rsidR="00632571" w:rsidRPr="007A4BE5" w:rsidRDefault="00257C8A" w:rsidP="007A4BE5">
      <w:pPr>
        <w:spacing w:after="0"/>
      </w:pPr>
      <w:r w:rsidRPr="007A4BE5">
        <w:t>Meeting Increased Responsibility at Home and in the Community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Demonstrates responsibility at home by completing assigned chores</w:t>
      </w:r>
      <w:r w:rsidR="000473F3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Demonstrates responsibility at home by performing volunteer and paid work for neighbors and family</w:t>
      </w:r>
      <w:r w:rsidR="00DF5214" w:rsidRPr="007A4BE5">
        <w:t xml:space="preserve"> </w:t>
      </w:r>
      <w:r w:rsidRPr="007A4BE5">
        <w:t>members</w:t>
      </w:r>
      <w:r w:rsidR="000473F3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Demonstrates responsibility at school through work for clubs, participation in a band, and the like</w:t>
      </w:r>
      <w:r w:rsidR="000473F3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r w:rsidRPr="007A4BE5">
        <w:t>Demonstrates responsibility in the community</w:t>
      </w:r>
      <w:r w:rsidR="00AF214B" w:rsidRPr="007A4BE5">
        <w:t xml:space="preserve"> by</w:t>
      </w:r>
      <w:r w:rsidRPr="007A4BE5">
        <w:t xml:space="preserve"> volunteering</w:t>
      </w:r>
    </w:p>
    <w:p w:rsidR="00632571" w:rsidRPr="007A4BE5" w:rsidRDefault="00257C8A" w:rsidP="007A4BE5">
      <w:pPr>
        <w:spacing w:after="0"/>
      </w:pPr>
      <w:r w:rsidRPr="007A4BE5">
        <w:t>Meeting Increased Demands for Skill Development</w:t>
      </w:r>
    </w:p>
    <w:p w:rsidR="00632571" w:rsidRPr="007A4BE5" w:rsidRDefault="00632571" w:rsidP="007A4BE5">
      <w:pPr>
        <w:spacing w:after="0"/>
        <w:ind w:firstLine="720"/>
      </w:pPr>
      <w:r w:rsidRPr="007A4BE5">
        <w:t>Performs learned skills in academic areas independently</w:t>
      </w:r>
      <w:r w:rsidR="000473F3" w:rsidRPr="007A4BE5">
        <w:t>.</w:t>
      </w:r>
    </w:p>
    <w:p w:rsidR="00632571" w:rsidRPr="007A4BE5" w:rsidRDefault="00632571" w:rsidP="007A4BE5">
      <w:pPr>
        <w:spacing w:after="0"/>
        <w:ind w:firstLine="720"/>
      </w:pPr>
      <w:r w:rsidRPr="007A4BE5">
        <w:t xml:space="preserve">Demonstrates greater speed in using </w:t>
      </w:r>
      <w:r w:rsidR="00AF214B" w:rsidRPr="007A4BE5">
        <w:t xml:space="preserve">learned </w:t>
      </w:r>
      <w:r w:rsidRPr="007A4BE5">
        <w:t xml:space="preserve">skills at </w:t>
      </w:r>
      <w:r w:rsidR="00CC1C65" w:rsidRPr="007A4BE5">
        <w:t xml:space="preserve">home, </w:t>
      </w:r>
      <w:r w:rsidR="00B376EB" w:rsidRPr="007A4BE5">
        <w:t xml:space="preserve">at </w:t>
      </w:r>
      <w:r w:rsidRPr="007A4BE5">
        <w:t>school</w:t>
      </w:r>
      <w:r w:rsidR="00CC1C65" w:rsidRPr="007A4BE5">
        <w:t>, and in the community</w:t>
      </w:r>
      <w:r w:rsidRPr="007A4BE5">
        <w:t xml:space="preserve"> (</w:t>
      </w:r>
      <w:r w:rsidR="00CC1C65" w:rsidRPr="007A4BE5">
        <w:t xml:space="preserve">doing chores, </w:t>
      </w:r>
      <w:r w:rsidR="00B376EB" w:rsidRPr="007A4BE5">
        <w:t xml:space="preserve">performing </w:t>
      </w:r>
      <w:r w:rsidRPr="007A4BE5">
        <w:t>in a specific academic</w:t>
      </w:r>
      <w:r w:rsidR="00CC1C65" w:rsidRPr="007A4BE5">
        <w:t xml:space="preserve"> area </w:t>
      </w:r>
      <w:r w:rsidRPr="007A4BE5">
        <w:t xml:space="preserve">or </w:t>
      </w:r>
      <w:r w:rsidR="00CC1C65" w:rsidRPr="007A4BE5">
        <w:t>an</w:t>
      </w:r>
      <w:r w:rsidRPr="007A4BE5">
        <w:t>other identified area</w:t>
      </w:r>
      <w:r w:rsidR="00CC1C65" w:rsidRPr="007A4BE5">
        <w:t xml:space="preserve"> of interest</w:t>
      </w:r>
      <w:r w:rsidRPr="007A4BE5">
        <w:t xml:space="preserve"> such</w:t>
      </w:r>
      <w:r w:rsidR="00DF5214" w:rsidRPr="007A4BE5">
        <w:t xml:space="preserve"> </w:t>
      </w:r>
      <w:r w:rsidRPr="007A4BE5">
        <w:t>as playing a musical instrument)</w:t>
      </w:r>
      <w:r w:rsidR="00B376EB" w:rsidRPr="007A4BE5">
        <w:t>.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 xml:space="preserve">Demonstrates greater accuracy in using </w:t>
      </w:r>
      <w:r w:rsidR="00B376EB" w:rsidRPr="007A4BE5">
        <w:t xml:space="preserve">learned </w:t>
      </w:r>
      <w:r w:rsidRPr="007A4BE5">
        <w:t>skills</w:t>
      </w:r>
      <w:r w:rsidR="00B376EB" w:rsidRPr="007A4BE5">
        <w:t>.</w:t>
      </w:r>
      <w:proofErr w:type="gramEnd"/>
    </w:p>
    <w:p w:rsidR="00632571" w:rsidRPr="007A4BE5" w:rsidRDefault="00257C8A" w:rsidP="007A4BE5">
      <w:pPr>
        <w:spacing w:after="0"/>
      </w:pPr>
      <w:r w:rsidRPr="007A4BE5">
        <w:t>Showing a Full Understanding of the Work Performed By Adults</w:t>
      </w:r>
    </w:p>
    <w:p w:rsidR="00632571" w:rsidRPr="007A4BE5" w:rsidRDefault="00B376EB" w:rsidP="007A4BE5">
      <w:pPr>
        <w:spacing w:after="0"/>
        <w:ind w:firstLine="720"/>
      </w:pPr>
      <w:r w:rsidRPr="007A4BE5">
        <w:t>I</w:t>
      </w:r>
      <w:r w:rsidR="00632571" w:rsidRPr="007A4BE5">
        <w:t>dentif</w:t>
      </w:r>
      <w:r w:rsidRPr="007A4BE5">
        <w:t>ies</w:t>
      </w:r>
      <w:r w:rsidR="00632571" w:rsidRPr="007A4BE5">
        <w:t xml:space="preserve"> the work performed by family members</w:t>
      </w:r>
      <w:r w:rsidRPr="007A4BE5">
        <w:t>.</w:t>
      </w:r>
    </w:p>
    <w:p w:rsidR="00632571" w:rsidRPr="007A4BE5" w:rsidRDefault="00B376EB" w:rsidP="007A4BE5">
      <w:pPr>
        <w:spacing w:after="0"/>
        <w:ind w:firstLine="720"/>
      </w:pPr>
      <w:r w:rsidRPr="007A4BE5">
        <w:t>P</w:t>
      </w:r>
      <w:r w:rsidR="00632571" w:rsidRPr="007A4BE5">
        <w:t>rovide</w:t>
      </w:r>
      <w:r w:rsidRPr="007A4BE5">
        <w:t>s</w:t>
      </w:r>
      <w:r w:rsidR="00632571" w:rsidRPr="007A4BE5">
        <w:t xml:space="preserve"> details (hours worked, major job duties, salaries, and qualifications) about the work performed</w:t>
      </w:r>
      <w:r w:rsidR="00257C8A" w:rsidRPr="007A4BE5">
        <w:t xml:space="preserve"> </w:t>
      </w:r>
      <w:r w:rsidR="00632571" w:rsidRPr="007A4BE5">
        <w:t>by family members</w:t>
      </w:r>
      <w:r w:rsidRPr="007A4BE5">
        <w:t>.</w:t>
      </w:r>
    </w:p>
    <w:p w:rsidR="00632571" w:rsidRPr="007A4BE5" w:rsidRDefault="00B376EB" w:rsidP="007A4BE5">
      <w:pPr>
        <w:spacing w:after="0"/>
        <w:ind w:firstLine="720"/>
      </w:pPr>
      <w:proofErr w:type="gramStart"/>
      <w:r w:rsidRPr="007A4BE5">
        <w:t>Identifies</w:t>
      </w:r>
      <w:r w:rsidR="00632571" w:rsidRPr="007A4BE5">
        <w:t xml:space="preserve"> major community workers and their roles (police, firefighters, physicians, lawyers, social</w:t>
      </w:r>
      <w:r w:rsidR="00257C8A" w:rsidRPr="007A4BE5">
        <w:t xml:space="preserve"> </w:t>
      </w:r>
      <w:r w:rsidR="00632571" w:rsidRPr="007A4BE5">
        <w:t>workers, teachers, and the like</w:t>
      </w:r>
      <w:r w:rsidR="00792A15" w:rsidRPr="007A4BE5">
        <w:t>)</w:t>
      </w:r>
      <w:r w:rsidRPr="007A4BE5">
        <w:t>.</w:t>
      </w:r>
      <w:proofErr w:type="gramEnd"/>
    </w:p>
    <w:p w:rsidR="00632571" w:rsidRPr="007A4BE5" w:rsidRDefault="00257C8A" w:rsidP="007A4BE5">
      <w:pPr>
        <w:spacing w:after="0"/>
      </w:pPr>
      <w:r w:rsidRPr="007A4BE5">
        <w:t>Showing a Beginning Notion of the Work He or She Wants to Do as an Adult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Reads about the lives and work of famous</w:t>
      </w:r>
      <w:r w:rsidR="00FB661D" w:rsidRPr="007A4BE5">
        <w:t xml:space="preserve"> people</w:t>
      </w:r>
      <w:r w:rsidRPr="007A4BE5">
        <w:t>, including those with disabilities</w:t>
      </w:r>
      <w:r w:rsidR="00B376EB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r w:rsidRPr="007A4BE5">
        <w:t>Writes book reports on materials read</w:t>
      </w:r>
      <w:r w:rsidR="00B376EB" w:rsidRPr="007A4BE5">
        <w:t>.</w:t>
      </w:r>
    </w:p>
    <w:p w:rsidR="00632571" w:rsidRPr="007A4BE5" w:rsidRDefault="00632571" w:rsidP="007A4BE5">
      <w:pPr>
        <w:spacing w:after="0"/>
        <w:ind w:firstLine="720"/>
      </w:pPr>
      <w:r w:rsidRPr="007A4BE5">
        <w:t>Reads about careers in general — what is available nationally, regionally, and locally</w:t>
      </w:r>
      <w:r w:rsidR="00B376EB" w:rsidRPr="007A4BE5">
        <w:t>.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Discusses careers of interest with teachers, parents, and other significant adults</w:t>
      </w:r>
      <w:r w:rsidR="00B376EB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r w:rsidRPr="007A4BE5">
        <w:t>Identifies specific jobs related to career interests and abilities</w:t>
      </w:r>
      <w:r w:rsidR="00B376EB" w:rsidRPr="007A4BE5">
        <w:t>.</w:t>
      </w:r>
    </w:p>
    <w:p w:rsidR="00632571" w:rsidRPr="007A4BE5" w:rsidRDefault="00257C8A" w:rsidP="007A4BE5">
      <w:pPr>
        <w:spacing w:after="0"/>
      </w:pPr>
      <w:r w:rsidRPr="007A4BE5">
        <w:t>Investigating Identified Areas of Interest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Reads about specific careers of interest</w:t>
      </w:r>
      <w:r w:rsidR="00B376EB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Conducts information interviews with adults in the community who perform jobs that are of interest to</w:t>
      </w:r>
      <w:r w:rsidR="00257C8A" w:rsidRPr="007A4BE5">
        <w:t xml:space="preserve"> </w:t>
      </w:r>
      <w:r w:rsidRPr="007A4BE5">
        <w:t>him</w:t>
      </w:r>
      <w:r w:rsidR="00257C8A" w:rsidRPr="007A4BE5">
        <w:t xml:space="preserve"> or </w:t>
      </w:r>
      <w:r w:rsidRPr="007A4BE5">
        <w:t>her</w:t>
      </w:r>
      <w:r w:rsidR="00B376EB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Participates in job-shadowing experiences</w:t>
      </w:r>
      <w:r w:rsidR="00B376EB" w:rsidRPr="007A4BE5">
        <w:t>.</w:t>
      </w:r>
      <w:proofErr w:type="gramEnd"/>
    </w:p>
    <w:p w:rsidR="00242093" w:rsidRPr="007A4BE5" w:rsidRDefault="00242093" w:rsidP="007A4BE5">
      <w:pPr>
        <w:spacing w:after="0"/>
      </w:pPr>
      <w:r w:rsidRPr="007A4BE5">
        <w:br w:type="page"/>
      </w:r>
    </w:p>
    <w:p w:rsidR="00632571" w:rsidRPr="007A4BE5" w:rsidRDefault="00632571" w:rsidP="007A4BE5">
      <w:pPr>
        <w:spacing w:after="0"/>
      </w:pPr>
      <w:r w:rsidRPr="007A4BE5">
        <w:lastRenderedPageBreak/>
        <w:t>High School C</w:t>
      </w:r>
      <w:r w:rsidR="00257C8A" w:rsidRPr="007A4BE5">
        <w:t>ompetencies</w:t>
      </w:r>
    </w:p>
    <w:p w:rsidR="00632571" w:rsidRPr="007A4BE5" w:rsidRDefault="00257C8A" w:rsidP="007A4BE5">
      <w:pPr>
        <w:spacing w:after="0"/>
      </w:pPr>
      <w:r w:rsidRPr="007A4BE5">
        <w:t>Showing Well-Developed Academic Skills</w:t>
      </w:r>
    </w:p>
    <w:p w:rsidR="00632571" w:rsidRPr="007A4BE5" w:rsidRDefault="00632571" w:rsidP="007A4BE5">
      <w:pPr>
        <w:spacing w:after="0"/>
        <w:ind w:firstLine="720"/>
      </w:pPr>
      <w:r w:rsidRPr="007A4BE5">
        <w:t xml:space="preserve">Demonstrates well-developed reading, writing, </w:t>
      </w:r>
      <w:r w:rsidR="00B376EB" w:rsidRPr="007A4BE5">
        <w:t>calculating</w:t>
      </w:r>
      <w:r w:rsidRPr="007A4BE5">
        <w:t>, listening, and speaking skills by performing</w:t>
      </w:r>
      <w:r w:rsidR="00792A15" w:rsidRPr="007A4BE5">
        <w:t xml:space="preserve"> </w:t>
      </w:r>
      <w:r w:rsidRPr="007A4BE5">
        <w:t>comparably to his/her sighted</w:t>
      </w:r>
      <w:r w:rsidR="00792A15" w:rsidRPr="007A4BE5">
        <w:t xml:space="preserve"> peers</w:t>
      </w:r>
      <w:r w:rsidRPr="007A4BE5">
        <w:t xml:space="preserve"> (the classroom standards </w:t>
      </w:r>
      <w:r w:rsidR="00CC1C65" w:rsidRPr="007A4BE5">
        <w:t xml:space="preserve">as defined by instructional staff need to be achieved </w:t>
      </w:r>
      <w:r w:rsidRPr="007A4BE5">
        <w:t>without adjusting the quantity or quality</w:t>
      </w:r>
      <w:r w:rsidR="00792A15" w:rsidRPr="007A4BE5">
        <w:t xml:space="preserve"> </w:t>
      </w:r>
      <w:r w:rsidRPr="007A4BE5">
        <w:t>for the student’s visual impairment)</w:t>
      </w:r>
      <w:r w:rsidR="00B376EB" w:rsidRPr="007A4BE5">
        <w:t>.</w:t>
      </w:r>
    </w:p>
    <w:p w:rsidR="00632571" w:rsidRPr="007A4BE5" w:rsidRDefault="00632571" w:rsidP="007A4BE5">
      <w:pPr>
        <w:spacing w:after="0"/>
        <w:ind w:firstLine="720"/>
      </w:pPr>
      <w:r w:rsidRPr="007A4BE5">
        <w:t xml:space="preserve">Demonstrates well-developed reading, writing, </w:t>
      </w:r>
      <w:r w:rsidR="00B376EB" w:rsidRPr="007A4BE5">
        <w:t>calculating</w:t>
      </w:r>
      <w:r w:rsidRPr="007A4BE5">
        <w:t>, listening, and speaking skills by performing at</w:t>
      </w:r>
      <w:r w:rsidR="00792A15" w:rsidRPr="007A4BE5">
        <w:t xml:space="preserve"> </w:t>
      </w:r>
      <w:r w:rsidRPr="007A4BE5">
        <w:t>a level commensurate with the demands in the vocational area he/she intends to enter (the occupational</w:t>
      </w:r>
      <w:r w:rsidR="005B26CA" w:rsidRPr="007A4BE5">
        <w:t xml:space="preserve"> </w:t>
      </w:r>
      <w:r w:rsidRPr="007A4BE5">
        <w:t>standard for entry-level workers in th</w:t>
      </w:r>
      <w:r w:rsidR="00CC1C65" w:rsidRPr="007A4BE5">
        <w:t>e</w:t>
      </w:r>
      <w:r w:rsidRPr="007A4BE5">
        <w:t xml:space="preserve"> area</w:t>
      </w:r>
      <w:r w:rsidR="00CC1C65" w:rsidRPr="007A4BE5">
        <w:t xml:space="preserve"> of interest will need to be defined through research by instructional staff</w:t>
      </w:r>
      <w:r w:rsidRPr="007A4BE5">
        <w:t>)</w:t>
      </w:r>
      <w:r w:rsidR="00FB6B31" w:rsidRPr="007A4BE5">
        <w:t>.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C</w:t>
      </w:r>
      <w:r w:rsidR="00B376EB" w:rsidRPr="007A4BE5">
        <w:t xml:space="preserve">ompletes </w:t>
      </w:r>
      <w:r w:rsidRPr="007A4BE5">
        <w:t xml:space="preserve">classroom and homework assignments </w:t>
      </w:r>
      <w:r w:rsidR="00FB6B31" w:rsidRPr="007A4BE5">
        <w:t xml:space="preserve">consistently and satisfactorily </w:t>
      </w:r>
      <w:r w:rsidRPr="007A4BE5">
        <w:t>without assistance</w:t>
      </w:r>
      <w:r w:rsidR="00FB6B31" w:rsidRPr="007A4BE5">
        <w:t>.</w:t>
      </w:r>
      <w:proofErr w:type="gramEnd"/>
    </w:p>
    <w:p w:rsidR="00632571" w:rsidRPr="007A4BE5" w:rsidRDefault="00EB2E2C" w:rsidP="007A4BE5">
      <w:pPr>
        <w:spacing w:after="0"/>
      </w:pPr>
      <w:r w:rsidRPr="007A4BE5">
        <w:t>Showing Well-Developed Thinking Skills</w:t>
      </w:r>
    </w:p>
    <w:p w:rsidR="00632571" w:rsidRPr="007A4BE5" w:rsidRDefault="00FB6B31" w:rsidP="007A4BE5">
      <w:pPr>
        <w:spacing w:after="0"/>
        <w:ind w:firstLine="720"/>
      </w:pPr>
      <w:r w:rsidRPr="007A4BE5">
        <w:t>U</w:t>
      </w:r>
      <w:r w:rsidR="00632571" w:rsidRPr="007A4BE5">
        <w:t>ses his/her imagination, connects known ideas in new ways,</w:t>
      </w:r>
      <w:r w:rsidR="005B26CA" w:rsidRPr="007A4BE5">
        <w:t xml:space="preserve"> </w:t>
      </w:r>
      <w:r w:rsidR="00632571" w:rsidRPr="007A4BE5">
        <w:t>makes connections between seemingly unrelated ideas, and considers alternatives to known ideas</w:t>
      </w:r>
      <w:r w:rsidRPr="007A4BE5">
        <w:t xml:space="preserve"> when asked to think creatively.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Demonstrates the ability to set goals based on an analysis of the array of choices available to him/her</w:t>
      </w:r>
      <w:r w:rsidR="00FB6B31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r w:rsidRPr="007A4BE5">
        <w:t>Demonstrates the ability to recognize that a problem exists, defines the problem, identifies possible</w:t>
      </w:r>
      <w:r w:rsidR="005B26CA" w:rsidRPr="007A4BE5">
        <w:t xml:space="preserve"> </w:t>
      </w:r>
      <w:r w:rsidRPr="007A4BE5">
        <w:t>solutions, devises an action plan to resolve the problem, initiates the plan, evaluates its success and</w:t>
      </w:r>
      <w:r w:rsidR="00CC1C65" w:rsidRPr="007A4BE5">
        <w:t xml:space="preserve"> </w:t>
      </w:r>
      <w:r w:rsidRPr="007A4BE5">
        <w:t>revises the plan as needed</w:t>
      </w:r>
      <w:r w:rsidR="00FB6B31" w:rsidRPr="007A4BE5">
        <w:t>.</w:t>
      </w:r>
    </w:p>
    <w:p w:rsidR="00632571" w:rsidRPr="007A4BE5" w:rsidRDefault="00632571" w:rsidP="007A4BE5">
      <w:pPr>
        <w:spacing w:after="0"/>
        <w:ind w:firstLine="720"/>
      </w:pPr>
      <w:r w:rsidRPr="007A4BE5">
        <w:t xml:space="preserve">Recognizes and uses his/her own learning style (visual, aural, tactile, </w:t>
      </w:r>
      <w:r w:rsidR="00FB6B31" w:rsidRPr="007A4BE5">
        <w:t xml:space="preserve">or </w:t>
      </w:r>
      <w:r w:rsidRPr="007A4BE5">
        <w:t>kinesthetic), adapts to new situation</w:t>
      </w:r>
      <w:r w:rsidR="005B26CA" w:rsidRPr="007A4BE5">
        <w:t>s</w:t>
      </w:r>
      <w:r w:rsidR="00CC1C65" w:rsidRPr="007A4BE5">
        <w:t xml:space="preserve"> </w:t>
      </w:r>
      <w:r w:rsidRPr="007A4BE5">
        <w:t>and tools, and uses formal learning strategies (note taking and repeating new content aloud)</w:t>
      </w:r>
      <w:r w:rsidR="00FB6B31" w:rsidRPr="007A4BE5">
        <w:t>.</w:t>
      </w:r>
    </w:p>
    <w:p w:rsidR="00632571" w:rsidRPr="007A4BE5" w:rsidRDefault="00632571" w:rsidP="007A4BE5">
      <w:pPr>
        <w:spacing w:after="0"/>
        <w:ind w:firstLine="720"/>
      </w:pPr>
      <w:r w:rsidRPr="007A4BE5">
        <w:t>Uses logic to draw conclusions from the content presented in the classroom and textbook</w:t>
      </w:r>
      <w:r w:rsidR="00FB6B31" w:rsidRPr="007A4BE5">
        <w:t>.</w:t>
      </w:r>
    </w:p>
    <w:p w:rsidR="00632571" w:rsidRPr="007A4BE5" w:rsidRDefault="00EB2E2C" w:rsidP="007A4BE5">
      <w:pPr>
        <w:spacing w:after="0"/>
      </w:pPr>
      <w:r w:rsidRPr="007A4BE5">
        <w:t>Showing Well-Developed Work Behaviors</w:t>
      </w:r>
    </w:p>
    <w:p w:rsidR="00632571" w:rsidRPr="007A4BE5" w:rsidRDefault="00632571" w:rsidP="007A4BE5">
      <w:pPr>
        <w:spacing w:after="0"/>
        <w:ind w:firstLine="720"/>
      </w:pPr>
      <w:r w:rsidRPr="007A4BE5">
        <w:t>Sets and meets self-directed standards for performance</w:t>
      </w:r>
      <w:r w:rsidR="00FB6B31" w:rsidRPr="007A4BE5">
        <w:t>.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Pays attention to details</w:t>
      </w:r>
      <w:r w:rsidR="00FB6B31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Performs tasks even when the tasks are unpleasant or difficult</w:t>
      </w:r>
      <w:r w:rsidR="00FB6B31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Describes his/her interests, abilities, values, and liabilities</w:t>
      </w:r>
      <w:r w:rsidR="00FB6B31" w:rsidRPr="007A4BE5">
        <w:t>.</w:t>
      </w:r>
      <w:proofErr w:type="gramEnd"/>
    </w:p>
    <w:p w:rsidR="00632571" w:rsidRPr="007A4BE5" w:rsidRDefault="00FB6B31" w:rsidP="007A4BE5">
      <w:pPr>
        <w:spacing w:after="0"/>
        <w:ind w:firstLine="720"/>
      </w:pPr>
      <w:r w:rsidRPr="007A4BE5">
        <w:t>Understands</w:t>
      </w:r>
      <w:r w:rsidR="00632571" w:rsidRPr="007A4BE5">
        <w:t xml:space="preserve"> the impression he/she makes on others</w:t>
      </w:r>
      <w:r w:rsidRPr="007A4BE5">
        <w:t>.</w:t>
      </w:r>
    </w:p>
    <w:p w:rsidR="00632571" w:rsidRPr="007A4BE5" w:rsidRDefault="00FB6B31" w:rsidP="007A4BE5">
      <w:pPr>
        <w:spacing w:after="0"/>
        <w:ind w:firstLine="720"/>
      </w:pPr>
      <w:proofErr w:type="gramStart"/>
      <w:r w:rsidRPr="007A4BE5">
        <w:t>D</w:t>
      </w:r>
      <w:r w:rsidR="00632571" w:rsidRPr="007A4BE5">
        <w:t>escribe</w:t>
      </w:r>
      <w:r w:rsidRPr="007A4BE5">
        <w:t>s</w:t>
      </w:r>
      <w:r w:rsidR="00632571" w:rsidRPr="007A4BE5">
        <w:t xml:space="preserve"> his/her needs and how to address them</w:t>
      </w:r>
      <w:r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r w:rsidRPr="007A4BE5">
        <w:t>Works well with others</w:t>
      </w:r>
      <w:r w:rsidR="00FB6B31" w:rsidRPr="007A4BE5">
        <w:t>.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Interacts with peers and adults appropriately</w:t>
      </w:r>
      <w:r w:rsidR="00FB6B31" w:rsidRPr="007A4BE5">
        <w:t>.</w:t>
      </w:r>
      <w:proofErr w:type="gramEnd"/>
    </w:p>
    <w:p w:rsidR="00632571" w:rsidRPr="007A4BE5" w:rsidRDefault="00FB6B31" w:rsidP="007A4BE5">
      <w:pPr>
        <w:spacing w:after="0"/>
        <w:ind w:firstLine="720"/>
      </w:pPr>
      <w:proofErr w:type="gramStart"/>
      <w:r w:rsidRPr="007A4BE5">
        <w:t>Is</w:t>
      </w:r>
      <w:r w:rsidR="00632571" w:rsidRPr="007A4BE5">
        <w:t xml:space="preserve"> trust</w:t>
      </w:r>
      <w:r w:rsidRPr="007A4BE5">
        <w:t>worthy</w:t>
      </w:r>
      <w:r w:rsidR="00632571" w:rsidRPr="007A4BE5">
        <w:t xml:space="preserve"> with materials and tools</w:t>
      </w:r>
      <w:r w:rsidRPr="007A4BE5">
        <w:t>.</w:t>
      </w:r>
      <w:proofErr w:type="gramEnd"/>
    </w:p>
    <w:p w:rsidR="00632571" w:rsidRPr="007A4BE5" w:rsidRDefault="00EB2E2C" w:rsidP="007A4BE5">
      <w:pPr>
        <w:spacing w:after="0"/>
      </w:pPr>
      <w:r w:rsidRPr="007A4BE5">
        <w:t>Participation in Work Activities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Volunteers to help others</w:t>
      </w:r>
      <w:r w:rsidR="00FB6B31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r w:rsidRPr="007A4BE5">
        <w:t>Performs work tasks at home and at school</w:t>
      </w:r>
      <w:r w:rsidR="00FB6B31" w:rsidRPr="007A4BE5">
        <w:t>.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Performs a job for pay in the community</w:t>
      </w:r>
      <w:r w:rsidR="00FB6B31" w:rsidRPr="007A4BE5">
        <w:t>.</w:t>
      </w:r>
      <w:proofErr w:type="gramEnd"/>
    </w:p>
    <w:p w:rsidR="00632571" w:rsidRPr="007A4BE5" w:rsidRDefault="00EB2E2C" w:rsidP="007A4BE5">
      <w:pPr>
        <w:spacing w:after="0"/>
      </w:pPr>
      <w:r w:rsidRPr="007A4BE5">
        <w:t>Planning for Life Beyond High School</w:t>
      </w:r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Investigates postsecondary education or training options</w:t>
      </w:r>
      <w:r w:rsidR="00FB6B31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t>Develops a plan for postsecondary education or training related to his/her vocational interests, abilities,</w:t>
      </w:r>
      <w:r w:rsidR="00EB2E2C" w:rsidRPr="007A4BE5">
        <w:t xml:space="preserve"> </w:t>
      </w:r>
      <w:r w:rsidRPr="007A4BE5">
        <w:t>and values</w:t>
      </w:r>
      <w:r w:rsidR="00FB6B31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proofErr w:type="gramStart"/>
      <w:r w:rsidRPr="007A4BE5">
        <w:lastRenderedPageBreak/>
        <w:t>Develops a plan with short-term, intermediate, and long-term goals for achieving satisfaction in life</w:t>
      </w:r>
      <w:r w:rsidR="00FB6B31" w:rsidRPr="007A4BE5">
        <w:t>.</w:t>
      </w:r>
      <w:proofErr w:type="gramEnd"/>
    </w:p>
    <w:p w:rsidR="00632571" w:rsidRPr="007A4BE5" w:rsidRDefault="00632571" w:rsidP="007A4BE5">
      <w:pPr>
        <w:spacing w:after="0"/>
        <w:ind w:firstLine="720"/>
      </w:pPr>
      <w:r w:rsidRPr="007A4BE5">
        <w:t>Identifies the supports he/she will need to move from high school into postsecondary environments (for</w:t>
      </w:r>
      <w:r w:rsidR="00EB2E2C" w:rsidRPr="007A4BE5">
        <w:t xml:space="preserve"> </w:t>
      </w:r>
      <w:r w:rsidRPr="007A4BE5">
        <w:t>example: housing, transportation, access to information, child care, personal care, home care, time</w:t>
      </w:r>
      <w:r w:rsidR="00EB2E2C" w:rsidRPr="007A4BE5">
        <w:t xml:space="preserve"> </w:t>
      </w:r>
      <w:r w:rsidRPr="007A4BE5">
        <w:t>management or money management, or assistance with leisure and recreational activities)</w:t>
      </w:r>
      <w:r w:rsidR="00FB6B31" w:rsidRPr="007A4BE5">
        <w:t>.</w:t>
      </w:r>
    </w:p>
    <w:p w:rsidR="00EB2E2C" w:rsidRPr="007A4BE5" w:rsidRDefault="00EB2E2C" w:rsidP="007A4BE5">
      <w:pPr>
        <w:spacing w:after="0"/>
      </w:pPr>
    </w:p>
    <w:p w:rsidR="00EB2E2C" w:rsidRPr="007A4BE5" w:rsidRDefault="00EB2E2C" w:rsidP="007A4BE5">
      <w:pPr>
        <w:spacing w:after="0"/>
      </w:pPr>
    </w:p>
    <w:p w:rsidR="001644EE" w:rsidRPr="007A4BE5" w:rsidRDefault="001644EE" w:rsidP="007A4BE5">
      <w:pPr>
        <w:spacing w:after="0"/>
      </w:pPr>
      <w:proofErr w:type="gramStart"/>
      <w:r w:rsidRPr="007A4BE5">
        <w:t>Derived from Wolffe, K. E. (2000).</w:t>
      </w:r>
      <w:proofErr w:type="gramEnd"/>
      <w:r w:rsidRPr="007A4BE5">
        <w:t xml:space="preserve"> </w:t>
      </w:r>
      <w:proofErr w:type="gramStart"/>
      <w:r w:rsidRPr="007A4BE5">
        <w:t>Career education, in A. Koenig &amp; C. Holbrook (</w:t>
      </w:r>
      <w:proofErr w:type="spellStart"/>
      <w:r w:rsidRPr="007A4BE5">
        <w:t>Eds</w:t>
      </w:r>
      <w:proofErr w:type="spellEnd"/>
      <w:r w:rsidRPr="007A4BE5">
        <w:t>).</w:t>
      </w:r>
      <w:proofErr w:type="gramEnd"/>
      <w:r w:rsidRPr="007A4BE5">
        <w:t xml:space="preserve"> Foundations of Education, Vol. 2 (pp. 679-719</w:t>
      </w:r>
      <w:r w:rsidR="007A4BE5">
        <w:t>)</w:t>
      </w:r>
      <w:bookmarkStart w:id="0" w:name="_GoBack"/>
      <w:bookmarkEnd w:id="0"/>
      <w:r w:rsidRPr="007A4BE5">
        <w:t>. New York: AFB Press.</w:t>
      </w:r>
    </w:p>
    <w:p w:rsidR="001644EE" w:rsidRPr="007A4BE5" w:rsidRDefault="001644EE" w:rsidP="007A4BE5">
      <w:pPr>
        <w:spacing w:after="0"/>
      </w:pPr>
    </w:p>
    <w:sectPr w:rsidR="001644EE" w:rsidRPr="007A4BE5" w:rsidSect="00CB0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1411"/>
    <w:multiLevelType w:val="hybridMultilevel"/>
    <w:tmpl w:val="F1423566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300B8"/>
    <w:multiLevelType w:val="hybridMultilevel"/>
    <w:tmpl w:val="5FA0F4DA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933AE"/>
    <w:multiLevelType w:val="hybridMultilevel"/>
    <w:tmpl w:val="8E1E9230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C2C86"/>
    <w:multiLevelType w:val="hybridMultilevel"/>
    <w:tmpl w:val="8AFEB1BE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D1F5D"/>
    <w:multiLevelType w:val="hybridMultilevel"/>
    <w:tmpl w:val="B468A078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429D2"/>
    <w:multiLevelType w:val="hybridMultilevel"/>
    <w:tmpl w:val="3362C5C8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669CD"/>
    <w:multiLevelType w:val="hybridMultilevel"/>
    <w:tmpl w:val="4CCA3AFE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C49E5"/>
    <w:multiLevelType w:val="hybridMultilevel"/>
    <w:tmpl w:val="351827A8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E0CD7"/>
    <w:multiLevelType w:val="hybridMultilevel"/>
    <w:tmpl w:val="A89031EA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E60EE"/>
    <w:multiLevelType w:val="hybridMultilevel"/>
    <w:tmpl w:val="AAE0C160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E7271"/>
    <w:multiLevelType w:val="hybridMultilevel"/>
    <w:tmpl w:val="2F729DC6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635B7"/>
    <w:multiLevelType w:val="hybridMultilevel"/>
    <w:tmpl w:val="BDD074AC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73A2D"/>
    <w:multiLevelType w:val="hybridMultilevel"/>
    <w:tmpl w:val="080ACB14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F1C3B"/>
    <w:multiLevelType w:val="hybridMultilevel"/>
    <w:tmpl w:val="92CC1FAA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B3AFB"/>
    <w:multiLevelType w:val="hybridMultilevel"/>
    <w:tmpl w:val="01F6791A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A5131"/>
    <w:multiLevelType w:val="hybridMultilevel"/>
    <w:tmpl w:val="0966118E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A48BF"/>
    <w:multiLevelType w:val="hybridMultilevel"/>
    <w:tmpl w:val="01964784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60A0D"/>
    <w:multiLevelType w:val="hybridMultilevel"/>
    <w:tmpl w:val="93A0CB2E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34CD2"/>
    <w:multiLevelType w:val="hybridMultilevel"/>
    <w:tmpl w:val="CEE0E18E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47F4C"/>
    <w:multiLevelType w:val="hybridMultilevel"/>
    <w:tmpl w:val="935839A6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01BB0"/>
    <w:multiLevelType w:val="hybridMultilevel"/>
    <w:tmpl w:val="B0E8359E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8237B"/>
    <w:multiLevelType w:val="hybridMultilevel"/>
    <w:tmpl w:val="B676717C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B46C0"/>
    <w:multiLevelType w:val="hybridMultilevel"/>
    <w:tmpl w:val="D7321194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7540F"/>
    <w:multiLevelType w:val="hybridMultilevel"/>
    <w:tmpl w:val="2B06DBCA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5A6755"/>
    <w:multiLevelType w:val="hybridMultilevel"/>
    <w:tmpl w:val="CBD4218C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17229"/>
    <w:multiLevelType w:val="hybridMultilevel"/>
    <w:tmpl w:val="9B1C0674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3167B"/>
    <w:multiLevelType w:val="hybridMultilevel"/>
    <w:tmpl w:val="567C3576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00A5A"/>
    <w:multiLevelType w:val="hybridMultilevel"/>
    <w:tmpl w:val="B058C93C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C78A9"/>
    <w:multiLevelType w:val="hybridMultilevel"/>
    <w:tmpl w:val="904A1156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B0853"/>
    <w:multiLevelType w:val="hybridMultilevel"/>
    <w:tmpl w:val="17B4D6F0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35D35"/>
    <w:multiLevelType w:val="hybridMultilevel"/>
    <w:tmpl w:val="2898B8E8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8"/>
  </w:num>
  <w:num w:numId="4">
    <w:abstractNumId w:val="8"/>
  </w:num>
  <w:num w:numId="5">
    <w:abstractNumId w:val="19"/>
  </w:num>
  <w:num w:numId="6">
    <w:abstractNumId w:val="29"/>
  </w:num>
  <w:num w:numId="7">
    <w:abstractNumId w:val="0"/>
  </w:num>
  <w:num w:numId="8">
    <w:abstractNumId w:val="17"/>
  </w:num>
  <w:num w:numId="9">
    <w:abstractNumId w:val="26"/>
  </w:num>
  <w:num w:numId="10">
    <w:abstractNumId w:val="6"/>
  </w:num>
  <w:num w:numId="11">
    <w:abstractNumId w:val="5"/>
  </w:num>
  <w:num w:numId="12">
    <w:abstractNumId w:val="21"/>
  </w:num>
  <w:num w:numId="13">
    <w:abstractNumId w:val="22"/>
  </w:num>
  <w:num w:numId="14">
    <w:abstractNumId w:val="25"/>
  </w:num>
  <w:num w:numId="15">
    <w:abstractNumId w:val="15"/>
  </w:num>
  <w:num w:numId="16">
    <w:abstractNumId w:val="16"/>
  </w:num>
  <w:num w:numId="17">
    <w:abstractNumId w:val="7"/>
  </w:num>
  <w:num w:numId="18">
    <w:abstractNumId w:val="11"/>
  </w:num>
  <w:num w:numId="19">
    <w:abstractNumId w:val="3"/>
  </w:num>
  <w:num w:numId="20">
    <w:abstractNumId w:val="4"/>
  </w:num>
  <w:num w:numId="21">
    <w:abstractNumId w:val="2"/>
  </w:num>
  <w:num w:numId="22">
    <w:abstractNumId w:val="18"/>
  </w:num>
  <w:num w:numId="23">
    <w:abstractNumId w:val="30"/>
  </w:num>
  <w:num w:numId="24">
    <w:abstractNumId w:val="1"/>
  </w:num>
  <w:num w:numId="25">
    <w:abstractNumId w:val="24"/>
  </w:num>
  <w:num w:numId="26">
    <w:abstractNumId w:val="27"/>
  </w:num>
  <w:num w:numId="27">
    <w:abstractNumId w:val="14"/>
  </w:num>
  <w:num w:numId="28">
    <w:abstractNumId w:val="9"/>
  </w:num>
  <w:num w:numId="29">
    <w:abstractNumId w:val="13"/>
  </w:num>
  <w:num w:numId="30">
    <w:abstractNumId w:val="1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71"/>
    <w:rsid w:val="0002185C"/>
    <w:rsid w:val="000473F3"/>
    <w:rsid w:val="001069CB"/>
    <w:rsid w:val="001644EE"/>
    <w:rsid w:val="001F7C4A"/>
    <w:rsid w:val="00242093"/>
    <w:rsid w:val="00257C8A"/>
    <w:rsid w:val="0053397D"/>
    <w:rsid w:val="00545476"/>
    <w:rsid w:val="00585799"/>
    <w:rsid w:val="005A1A04"/>
    <w:rsid w:val="005B26CA"/>
    <w:rsid w:val="0062017A"/>
    <w:rsid w:val="00632571"/>
    <w:rsid w:val="00792A15"/>
    <w:rsid w:val="007A4BE5"/>
    <w:rsid w:val="00913276"/>
    <w:rsid w:val="009173E3"/>
    <w:rsid w:val="00935005"/>
    <w:rsid w:val="00963489"/>
    <w:rsid w:val="00A73CD3"/>
    <w:rsid w:val="00AA201D"/>
    <w:rsid w:val="00AD3A99"/>
    <w:rsid w:val="00AF214B"/>
    <w:rsid w:val="00B376EB"/>
    <w:rsid w:val="00CB0C09"/>
    <w:rsid w:val="00CC1C65"/>
    <w:rsid w:val="00D10026"/>
    <w:rsid w:val="00D5174C"/>
    <w:rsid w:val="00DF5214"/>
    <w:rsid w:val="00EB2E2C"/>
    <w:rsid w:val="00FB661D"/>
    <w:rsid w:val="00F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5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5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3174408F4F149B245034E6ED44A66" ma:contentTypeVersion="2" ma:contentTypeDescription="Create a new document." ma:contentTypeScope="" ma:versionID="c7497edfaa0ac9633e829739f31248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f2dc32d12cc81a13c2f84c4e3be63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D9BD4E-DF1C-44C9-8CF1-EEFCE9D2F74D}"/>
</file>

<file path=customXml/itemProps2.xml><?xml version="1.0" encoding="utf-8"?>
<ds:datastoreItem xmlns:ds="http://schemas.openxmlformats.org/officeDocument/2006/customXml" ds:itemID="{0DE29E04-8538-45A9-B4C7-B03E78B4DE2E}"/>
</file>

<file path=customXml/itemProps3.xml><?xml version="1.0" encoding="utf-8"?>
<ds:datastoreItem xmlns:ds="http://schemas.openxmlformats.org/officeDocument/2006/customXml" ds:itemID="{816A3D5D-BE88-4AA6-BC3E-881725ACD934}"/>
</file>

<file path=customXml/itemProps4.xml><?xml version="1.0" encoding="utf-8"?>
<ds:datastoreItem xmlns:ds="http://schemas.openxmlformats.org/officeDocument/2006/customXml" ds:itemID="{49934F0C-A7A1-40F2-AF33-A6103A390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</dc:creator>
  <cp:lastModifiedBy>Karen</cp:lastModifiedBy>
  <cp:revision>2</cp:revision>
  <dcterms:created xsi:type="dcterms:W3CDTF">2012-09-24T19:11:00Z</dcterms:created>
  <dcterms:modified xsi:type="dcterms:W3CDTF">2012-09-24T19:11:00Z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0x0101008793174408F4F149B245034E6ED44A66</vt:lpwstr>
  </property>
  <property fmtid="{D5CDD505-2E9C-101B-9397-08002B2CF9AE}" pid="3" name="Order">
    <vt:r8>1000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